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56" w:rsidRPr="002627EC" w:rsidRDefault="00F44F56" w:rsidP="002627EC">
      <w:pPr>
        <w:tabs>
          <w:tab w:val="left" w:pos="6380"/>
        </w:tabs>
        <w:jc w:val="center"/>
        <w:rPr>
          <w:color w:val="FF0000"/>
        </w:rPr>
      </w:pPr>
      <w:r w:rsidRPr="00F44F56">
        <w:rPr>
          <w:b/>
        </w:rPr>
        <w:t>ПОЛОЖЕНИЕ</w:t>
      </w:r>
    </w:p>
    <w:p w:rsidR="00F44F56" w:rsidRPr="00F44F56" w:rsidRDefault="00F44F56" w:rsidP="00F44F56">
      <w:pPr>
        <w:jc w:val="center"/>
        <w:rPr>
          <w:b/>
        </w:rPr>
      </w:pPr>
      <w:r w:rsidRPr="00F44F56">
        <w:rPr>
          <w:b/>
        </w:rPr>
        <w:t xml:space="preserve">о проведении регионального этапа </w:t>
      </w:r>
      <w:r w:rsidRPr="00F44F56">
        <w:rPr>
          <w:b/>
          <w:lang w:val="en-US"/>
        </w:rPr>
        <w:t>XIV</w:t>
      </w:r>
      <w:r w:rsidRPr="00F44F56">
        <w:rPr>
          <w:b/>
        </w:rPr>
        <w:t xml:space="preserve"> Всероссийской акции </w:t>
      </w:r>
    </w:p>
    <w:p w:rsidR="00F44F56" w:rsidRPr="00F44F56" w:rsidRDefault="00F44F56" w:rsidP="00F44F56">
      <w:pPr>
        <w:jc w:val="center"/>
        <w:rPr>
          <w:b/>
        </w:rPr>
      </w:pPr>
      <w:r w:rsidRPr="00F44F56">
        <w:rPr>
          <w:b/>
        </w:rPr>
        <w:t>«Спорт - альтернатива пагубным привычкам»</w:t>
      </w:r>
    </w:p>
    <w:p w:rsidR="00F44F56" w:rsidRPr="00F44F56" w:rsidRDefault="00F44F56" w:rsidP="00F44F56">
      <w:pPr>
        <w:jc w:val="center"/>
      </w:pPr>
    </w:p>
    <w:p w:rsidR="00F44F56" w:rsidRPr="00F44F56" w:rsidRDefault="00F44F56" w:rsidP="00F44F56">
      <w:pPr>
        <w:autoSpaceDE w:val="0"/>
        <w:autoSpaceDN w:val="0"/>
        <w:adjustRightInd w:val="0"/>
        <w:jc w:val="center"/>
        <w:rPr>
          <w:b/>
        </w:rPr>
      </w:pPr>
      <w:r w:rsidRPr="00F44F56">
        <w:rPr>
          <w:b/>
        </w:rPr>
        <w:t>1. Общие положения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t xml:space="preserve">1.1. Настоящее Положение определяет статус, цель и задачи регионального этапа </w:t>
      </w:r>
      <w:r w:rsidRPr="00F44F56">
        <w:rPr>
          <w:lang w:val="en-US"/>
        </w:rPr>
        <w:t>XIV</w:t>
      </w:r>
      <w:r w:rsidRPr="00F44F56">
        <w:t xml:space="preserve"> Всероссийской акции «Спорт - альтернатива пагубным привычкам» (далее – Акция), порядок её организации, проведения, подведения итогов (далее - Положение).</w:t>
      </w:r>
    </w:p>
    <w:p w:rsidR="00F44F56" w:rsidRPr="00F44F56" w:rsidRDefault="00F44F56" w:rsidP="00F44F56">
      <w:pPr>
        <w:ind w:firstLine="709"/>
        <w:jc w:val="both"/>
      </w:pPr>
      <w:r w:rsidRPr="00F44F56">
        <w:t>1.2. Информационно-методическое сопровождение проведения Акции осуществляется на официальном сайте Государственного автономного учреждения дополнительного образования Мурманской области «Мурманский областной центр дополнительного образования «Лапландия» (далее - ГАУДО МО «МОЦДО «Лапландия»)</w:t>
      </w:r>
      <w:r w:rsidRPr="00F44F56">
        <w:rPr>
          <w:color w:val="FF0000"/>
        </w:rPr>
        <w:t xml:space="preserve"> </w:t>
      </w:r>
      <w:hyperlink r:id="rId5" w:history="1">
        <w:r w:rsidRPr="00F44F56">
          <w:rPr>
            <w:rStyle w:val="a3"/>
          </w:rPr>
          <w:t>http://www.laplandiya.org/</w:t>
        </w:r>
      </w:hyperlink>
      <w:r w:rsidRPr="00F44F56">
        <w:t>.</w:t>
      </w:r>
    </w:p>
    <w:p w:rsidR="00F44F56" w:rsidRPr="00F44F56" w:rsidRDefault="00F44F56" w:rsidP="00F44F56">
      <w:pPr>
        <w:jc w:val="center"/>
        <w:rPr>
          <w:b/>
        </w:rPr>
      </w:pPr>
    </w:p>
    <w:p w:rsidR="00F44F56" w:rsidRPr="00F44F56" w:rsidRDefault="00F44F56" w:rsidP="00F44F56">
      <w:pPr>
        <w:jc w:val="center"/>
        <w:rPr>
          <w:b/>
        </w:rPr>
      </w:pPr>
      <w:r w:rsidRPr="00F44F56">
        <w:rPr>
          <w:b/>
        </w:rPr>
        <w:t>2. Цели и задачи</w:t>
      </w:r>
    </w:p>
    <w:p w:rsidR="00F44F56" w:rsidRPr="00F44F56" w:rsidRDefault="00F44F56" w:rsidP="00F44F56">
      <w:pPr>
        <w:ind w:firstLine="708"/>
        <w:jc w:val="both"/>
      </w:pPr>
      <w:r w:rsidRPr="00F44F56">
        <w:t>2.1. Акция проводится с целью формирования у детей и подростков приоритетов здорового образа жизни, приобщения к регулярным занятиям физической культурой и спортом.</w:t>
      </w:r>
    </w:p>
    <w:p w:rsidR="00F44F56" w:rsidRPr="00F44F56" w:rsidRDefault="00F44F56" w:rsidP="00F44F56">
      <w:pPr>
        <w:ind w:firstLine="708"/>
        <w:jc w:val="both"/>
      </w:pPr>
      <w:r w:rsidRPr="00F44F56">
        <w:t>2.2. Основные задачи Акции:</w:t>
      </w:r>
    </w:p>
    <w:p w:rsidR="00F44F56" w:rsidRPr="00F44F56" w:rsidRDefault="00F44F56" w:rsidP="00F44F56">
      <w:pPr>
        <w:ind w:firstLine="708"/>
        <w:jc w:val="both"/>
      </w:pPr>
      <w:r w:rsidRPr="00F44F56">
        <w:t>- формирование у детей и подростков и молодежи навыков здорового образа жизни и мотивации к физическому совершенствованию;</w:t>
      </w:r>
    </w:p>
    <w:p w:rsidR="00F44F56" w:rsidRPr="00F44F56" w:rsidRDefault="00F44F56" w:rsidP="00F44F56">
      <w:pPr>
        <w:ind w:firstLine="708"/>
        <w:jc w:val="both"/>
      </w:pPr>
      <w:r w:rsidRPr="00F44F56">
        <w:t>- привлечение детей и молодежи к регулярным занятиям физической культурой и спортом;</w:t>
      </w:r>
    </w:p>
    <w:p w:rsidR="00F44F56" w:rsidRPr="00F44F56" w:rsidRDefault="00F44F56" w:rsidP="00F44F56">
      <w:pPr>
        <w:ind w:firstLine="708"/>
        <w:jc w:val="both"/>
      </w:pPr>
      <w:r w:rsidRPr="00F44F56">
        <w:t>- воспитание у обучающихся волевых качеств, готовности к труду и защите Отечества;</w:t>
      </w:r>
    </w:p>
    <w:p w:rsidR="00F44F56" w:rsidRPr="00F44F56" w:rsidRDefault="00F44F56" w:rsidP="00F44F56">
      <w:pPr>
        <w:ind w:firstLine="708"/>
        <w:jc w:val="both"/>
      </w:pPr>
      <w:r w:rsidRPr="00F44F56">
        <w:t xml:space="preserve">- приобщение </w:t>
      </w:r>
      <w:proofErr w:type="gramStart"/>
      <w:r w:rsidRPr="00F44F56">
        <w:t>обучающихся</w:t>
      </w:r>
      <w:proofErr w:type="gramEnd"/>
      <w:r w:rsidRPr="00F44F56">
        <w:t xml:space="preserve"> к исследовательской и творческой деятельности;</w:t>
      </w:r>
    </w:p>
    <w:p w:rsidR="00F44F56" w:rsidRPr="00F44F56" w:rsidRDefault="00F44F56" w:rsidP="00F44F56">
      <w:pPr>
        <w:ind w:firstLine="708"/>
        <w:jc w:val="both"/>
      </w:pPr>
      <w:r w:rsidRPr="00F44F56">
        <w:t xml:space="preserve">- профилактика и предупреждение правонарушений, антиобщественного, </w:t>
      </w:r>
      <w:proofErr w:type="spellStart"/>
      <w:r w:rsidRPr="00F44F56">
        <w:t>девиантного</w:t>
      </w:r>
      <w:proofErr w:type="spellEnd"/>
      <w:r w:rsidRPr="00F44F56">
        <w:t xml:space="preserve"> поведения обучающихся;</w:t>
      </w:r>
    </w:p>
    <w:p w:rsidR="00F44F56" w:rsidRPr="00F44F56" w:rsidRDefault="00F44F56" w:rsidP="00F44F56">
      <w:pPr>
        <w:ind w:firstLine="708"/>
        <w:jc w:val="both"/>
      </w:pPr>
      <w:r w:rsidRPr="00F44F56">
        <w:t>- развитие молодежного волонтерского движения по пропаганде здорового образа жизни;</w:t>
      </w:r>
    </w:p>
    <w:p w:rsidR="00F44F56" w:rsidRPr="00F44F56" w:rsidRDefault="00F44F56" w:rsidP="00F44F56">
      <w:pPr>
        <w:ind w:firstLine="708"/>
        <w:jc w:val="both"/>
      </w:pPr>
      <w:r w:rsidRPr="00F44F56">
        <w:t>- выявление лучших образовательных организаций по организации социально-педагогической деятельности по профилактике пагубных привычек.</w:t>
      </w:r>
    </w:p>
    <w:p w:rsidR="00F44F56" w:rsidRPr="00F44F56" w:rsidRDefault="00F44F56" w:rsidP="00F44F56">
      <w:pPr>
        <w:ind w:firstLine="851"/>
        <w:jc w:val="both"/>
        <w:rPr>
          <w:color w:val="548DD4"/>
        </w:rPr>
      </w:pPr>
    </w:p>
    <w:p w:rsidR="00F44F56" w:rsidRPr="00F44F56" w:rsidRDefault="00F44F56" w:rsidP="00F44F56">
      <w:pPr>
        <w:autoSpaceDE w:val="0"/>
        <w:autoSpaceDN w:val="0"/>
        <w:adjustRightInd w:val="0"/>
        <w:jc w:val="center"/>
        <w:rPr>
          <w:b/>
        </w:rPr>
      </w:pPr>
    </w:p>
    <w:p w:rsidR="00F44F56" w:rsidRPr="00F44F56" w:rsidRDefault="00F44F56" w:rsidP="00F44F56">
      <w:pPr>
        <w:autoSpaceDE w:val="0"/>
        <w:autoSpaceDN w:val="0"/>
        <w:adjustRightInd w:val="0"/>
        <w:jc w:val="center"/>
        <w:rPr>
          <w:b/>
        </w:rPr>
      </w:pPr>
      <w:r w:rsidRPr="00F44F56">
        <w:rPr>
          <w:b/>
        </w:rPr>
        <w:t xml:space="preserve">3. Участники 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t xml:space="preserve">3.1. Акция проводится в образовательных организациях Мурманской области всех типов. 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t>3.2. К участию приглашаются обучающиеся (воспитанники), педагоги, а также родители (законные представители) и представители общественности.</w:t>
      </w:r>
    </w:p>
    <w:p w:rsidR="00F44F56" w:rsidRPr="00F44F56" w:rsidRDefault="00F44F56" w:rsidP="00F44F56">
      <w:pPr>
        <w:jc w:val="both"/>
      </w:pPr>
    </w:p>
    <w:p w:rsidR="00F44F56" w:rsidRPr="00F44F56" w:rsidRDefault="00F44F56" w:rsidP="00F44F56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jc w:val="center"/>
        <w:rPr>
          <w:b/>
        </w:rPr>
      </w:pPr>
      <w:r w:rsidRPr="00F44F56">
        <w:rPr>
          <w:b/>
        </w:rPr>
        <w:t xml:space="preserve">4. Сроки и порядок проведения </w:t>
      </w:r>
    </w:p>
    <w:p w:rsidR="00F44F56" w:rsidRPr="00F44F56" w:rsidRDefault="00F44F56" w:rsidP="00F44F56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</w:pPr>
      <w:r w:rsidRPr="00F44F56">
        <w:t>4.1. Акция проводится в три этапа:</w:t>
      </w:r>
    </w:p>
    <w:p w:rsidR="00F44F56" w:rsidRPr="00F44F56" w:rsidRDefault="00F44F56" w:rsidP="00F44F56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</w:pPr>
      <w:proofErr w:type="gramStart"/>
      <w:r w:rsidRPr="00F44F56">
        <w:rPr>
          <w:lang w:val="en-US"/>
        </w:rPr>
        <w:t>I</w:t>
      </w:r>
      <w:r w:rsidRPr="00F44F56">
        <w:t xml:space="preserve"> этап (муниципальный) - проводится в образовательных организациях муниципальных образований Мурманской области до 7 февраля 2018 года.</w:t>
      </w:r>
      <w:proofErr w:type="gramEnd"/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rPr>
          <w:lang w:val="en-US"/>
        </w:rPr>
        <w:t>II</w:t>
      </w:r>
      <w:r w:rsidRPr="00F44F56">
        <w:t xml:space="preserve"> этап (региональный) – проводится в ГАУДО МО «МОЦДО «Лапландия»  с 8 по 26 февраля 2018 года. 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proofErr w:type="gramStart"/>
      <w:r w:rsidRPr="00F44F56">
        <w:rPr>
          <w:lang w:val="en-US"/>
        </w:rPr>
        <w:t>III</w:t>
      </w:r>
      <w:r w:rsidRPr="00F44F56">
        <w:t xml:space="preserve"> этап (всероссийский) - проводится в ФГБУ «Федеральный центр организационно-методического обеспечения физического</w:t>
      </w:r>
      <w:r w:rsidRPr="00F44F56">
        <w:rPr>
          <w:color w:val="FFFFFF"/>
        </w:rPr>
        <w:t xml:space="preserve"> </w:t>
      </w:r>
      <w:r w:rsidRPr="00F44F56">
        <w:t>воспитания» (далее - ФГБУ «ФЦОМОФВ») с 1 марта по 30 апреля 2018 года.</w:t>
      </w:r>
      <w:proofErr w:type="gramEnd"/>
      <w:r w:rsidRPr="00F44F56">
        <w:t xml:space="preserve"> </w:t>
      </w:r>
    </w:p>
    <w:p w:rsidR="00F44F56" w:rsidRPr="00F44F56" w:rsidRDefault="00F44F56" w:rsidP="00F44F56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</w:pPr>
      <w:r w:rsidRPr="00F44F56">
        <w:t>4.2. К участию в региональном этапе Акции принимаются материалы, представленные в организационный комитет в соответствии с требованиями настоящего Положения не позднее 7 февраля 2018 года.</w:t>
      </w:r>
    </w:p>
    <w:p w:rsidR="00F44F56" w:rsidRPr="00F44F56" w:rsidRDefault="00F44F56" w:rsidP="00F44F56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</w:pPr>
      <w:r w:rsidRPr="00F44F56">
        <w:t>4.3. Материалы, направленные позднее 7 февраля 2018 года, к участию в региональном этапе Акции не принимаются.</w:t>
      </w:r>
    </w:p>
    <w:p w:rsidR="00F44F56" w:rsidRPr="00F44F56" w:rsidRDefault="00F44F56" w:rsidP="00F44F56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</w:pPr>
      <w:r w:rsidRPr="00F44F56">
        <w:t>4.4. Поступившие в организационный комитет материалы не рецензируются и не возвращаются.</w:t>
      </w:r>
    </w:p>
    <w:p w:rsidR="00F44F56" w:rsidRPr="00F44F56" w:rsidRDefault="00F44F56" w:rsidP="00F44F56">
      <w:pPr>
        <w:ind w:firstLine="709"/>
        <w:jc w:val="both"/>
      </w:pPr>
      <w:r w:rsidRPr="00F44F56">
        <w:t>4.5. Региональный и всероссийский этапы проводятся в заочной форме.</w:t>
      </w:r>
    </w:p>
    <w:p w:rsidR="00F44F56" w:rsidRPr="00F44F56" w:rsidRDefault="00F44F56" w:rsidP="00F44F56">
      <w:pPr>
        <w:ind w:firstLine="709"/>
        <w:jc w:val="both"/>
      </w:pPr>
      <w:r w:rsidRPr="00F44F56">
        <w:t>4.6. Итоги регионального этапа публикуются на</w:t>
      </w:r>
      <w:r w:rsidRPr="00F44F56">
        <w:rPr>
          <w:color w:val="548DD4"/>
        </w:rPr>
        <w:t xml:space="preserve"> </w:t>
      </w:r>
      <w:r w:rsidRPr="00F44F56">
        <w:t xml:space="preserve">официальных сайтах ГАУДО МО «МОЦДО «Лапландия» </w:t>
      </w:r>
      <w:hyperlink r:id="rId6" w:history="1">
        <w:r w:rsidRPr="00F44F56">
          <w:rPr>
            <w:rStyle w:val="a3"/>
          </w:rPr>
          <w:t>https://www.laplandiya.org/news/</w:t>
        </w:r>
      </w:hyperlink>
      <w:r w:rsidRPr="00F44F56">
        <w:rPr>
          <w:color w:val="FF0000"/>
        </w:rPr>
        <w:t xml:space="preserve"> </w:t>
      </w:r>
      <w:r w:rsidRPr="00F44F56">
        <w:t>и Министерства образования и науки Мурманской области (</w:t>
      </w:r>
      <w:hyperlink r:id="rId7" w:history="1">
        <w:r w:rsidRPr="00F44F56">
          <w:rPr>
            <w:rStyle w:val="a3"/>
          </w:rPr>
          <w:t>http://minobr.gov-murman.ru/press/news/</w:t>
        </w:r>
      </w:hyperlink>
      <w:r w:rsidRPr="00F44F56">
        <w:t>)</w:t>
      </w:r>
      <w:r w:rsidRPr="00F44F56">
        <w:rPr>
          <w:color w:val="FF0000"/>
        </w:rPr>
        <w:t xml:space="preserve"> </w:t>
      </w:r>
      <w:r w:rsidRPr="00F44F56">
        <w:t>не позднее 28 февраля 2018 года.</w:t>
      </w:r>
    </w:p>
    <w:p w:rsidR="00F44F56" w:rsidRPr="00F44F56" w:rsidRDefault="00F44F56" w:rsidP="00F44F56">
      <w:pPr>
        <w:ind w:firstLine="709"/>
        <w:jc w:val="both"/>
      </w:pPr>
      <w:r w:rsidRPr="00F44F56">
        <w:lastRenderedPageBreak/>
        <w:t>4.7. Информация о результатах всероссийского этапа Акции размещается на сайте ФГБУ «ФЦОМОФВ» 30 апреля 2018 года (</w:t>
      </w:r>
      <w:hyperlink r:id="rId8" w:history="1">
        <w:r w:rsidRPr="00F44F56">
          <w:rPr>
            <w:rStyle w:val="a3"/>
          </w:rPr>
          <w:t>http://фцомофв.рф/activities/konkurs_akcii/sport_alternativa/</w:t>
        </w:r>
      </w:hyperlink>
      <w:r w:rsidRPr="00F44F56">
        <w:t>).</w:t>
      </w:r>
    </w:p>
    <w:p w:rsidR="00F44F56" w:rsidRPr="00F44F56" w:rsidRDefault="00F44F56" w:rsidP="00F44F56">
      <w:pPr>
        <w:jc w:val="center"/>
        <w:rPr>
          <w:b/>
        </w:rPr>
      </w:pPr>
    </w:p>
    <w:p w:rsidR="00F44F56" w:rsidRPr="00F44F56" w:rsidRDefault="00F44F56" w:rsidP="00F44F56">
      <w:pPr>
        <w:jc w:val="center"/>
        <w:rPr>
          <w:b/>
        </w:rPr>
      </w:pPr>
      <w:r w:rsidRPr="00F44F56">
        <w:rPr>
          <w:b/>
        </w:rPr>
        <w:t xml:space="preserve">5. Руководство проведением </w:t>
      </w:r>
    </w:p>
    <w:p w:rsidR="00F44F56" w:rsidRPr="00F44F56" w:rsidRDefault="00F44F56" w:rsidP="00F44F56">
      <w:pPr>
        <w:ind w:firstLine="851"/>
        <w:jc w:val="both"/>
      </w:pPr>
      <w:r w:rsidRPr="00F44F56">
        <w:t>5.1. Общее руководство проведением Акции осуществляет Министерство образования и науки Мурманской области.</w:t>
      </w:r>
    </w:p>
    <w:p w:rsidR="00F44F56" w:rsidRPr="00F44F56" w:rsidRDefault="00F44F56" w:rsidP="00F44F56">
      <w:pPr>
        <w:ind w:firstLine="851"/>
        <w:jc w:val="both"/>
      </w:pPr>
      <w:r w:rsidRPr="00F44F56">
        <w:t xml:space="preserve">5.2. Непосредственное проведение Акции обеспечивает организационный комитет. </w:t>
      </w:r>
    </w:p>
    <w:p w:rsidR="00F44F56" w:rsidRPr="00F44F56" w:rsidRDefault="00F44F56" w:rsidP="00F44F56">
      <w:pPr>
        <w:autoSpaceDE w:val="0"/>
        <w:autoSpaceDN w:val="0"/>
        <w:adjustRightInd w:val="0"/>
        <w:jc w:val="center"/>
        <w:rPr>
          <w:b/>
        </w:rPr>
      </w:pPr>
    </w:p>
    <w:p w:rsidR="00F44F56" w:rsidRPr="00F44F56" w:rsidRDefault="00F44F56" w:rsidP="00F44F56">
      <w:pPr>
        <w:pStyle w:val="21"/>
        <w:spacing w:line="240" w:lineRule="auto"/>
        <w:ind w:left="0"/>
        <w:jc w:val="center"/>
        <w:rPr>
          <w:b/>
        </w:rPr>
      </w:pPr>
      <w:r w:rsidRPr="00F44F56">
        <w:rPr>
          <w:b/>
        </w:rPr>
        <w:t>6. Условия проведения</w:t>
      </w:r>
    </w:p>
    <w:p w:rsidR="00F44F56" w:rsidRPr="00F44F56" w:rsidRDefault="00F44F56" w:rsidP="00F44F56">
      <w:pPr>
        <w:pStyle w:val="21"/>
        <w:spacing w:line="240" w:lineRule="auto"/>
        <w:ind w:left="0"/>
        <w:jc w:val="both"/>
      </w:pPr>
      <w:r w:rsidRPr="00F44F56">
        <w:rPr>
          <w:color w:val="FF0000"/>
        </w:rPr>
        <w:tab/>
      </w:r>
      <w:r w:rsidRPr="00F44F56">
        <w:t xml:space="preserve">6.1. Организатор проведения муниципального этапа самостоятельно определяет формы и условия проведения </w:t>
      </w:r>
      <w:r w:rsidRPr="00F44F56">
        <w:rPr>
          <w:lang w:val="en-US"/>
        </w:rPr>
        <w:t>I</w:t>
      </w:r>
      <w:r w:rsidRPr="00F44F56">
        <w:t xml:space="preserve"> этапа Акции, подводит итоги, направляет лучшие работы и отчет о проведении, оформленные в соответствии с требованиями настоящего Положения, в ГАУДО МО «МОЦДО «Лапландия» по адресу электронной почты </w:t>
      </w:r>
      <w:hyperlink r:id="rId9" w:history="1">
        <w:r w:rsidRPr="00F44F56">
          <w:rPr>
            <w:rStyle w:val="a3"/>
          </w:rPr>
          <w:t>rcfro@laplandiya.org</w:t>
        </w:r>
      </w:hyperlink>
      <w:r w:rsidRPr="00F44F56">
        <w:t xml:space="preserve">, тема письма: Акция «Спорт – альтернатива…» в срок </w:t>
      </w:r>
      <w:r w:rsidRPr="00F44F56">
        <w:rPr>
          <w:b/>
        </w:rPr>
        <w:t>до 26 февраля 2018 года.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t xml:space="preserve">6.2. Участие в Акции является согласием и разрешением участника (творческой группы) на использование в процессе проведения Акции персональных данных, имеющихся в заявках и конкурсных материалах. 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t>6.3. Участие в Акции является согласием и разрешением участника (творческой группы) на использование организаторами представленных материалов в некоммерческих целях на безвозмездной основе в бессрочный период: размещение и (или) использования их во всех видах СМИ на территории РФ: печатных изданиях, теле-, виде</w:t>
      </w:r>
      <w:proofErr w:type="gramStart"/>
      <w:r w:rsidRPr="00F44F56">
        <w:t>о-</w:t>
      </w:r>
      <w:proofErr w:type="gramEnd"/>
      <w:r w:rsidRPr="00F44F56">
        <w:t>, кинохроникальных программах, сетевых изданиях, сайтах и в иных формах распространения массовой информации.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t>6.4. Организаторы Акции не несут ответственности за нарушение участниками авторских прав третьих лиц.</w:t>
      </w:r>
    </w:p>
    <w:p w:rsidR="00F44F56" w:rsidRPr="00F44F56" w:rsidRDefault="00F44F56" w:rsidP="00F44F56">
      <w:pPr>
        <w:pStyle w:val="21"/>
        <w:spacing w:line="240" w:lineRule="auto"/>
        <w:ind w:left="0"/>
        <w:jc w:val="both"/>
        <w:rPr>
          <w:color w:val="FF0000"/>
        </w:rPr>
      </w:pPr>
    </w:p>
    <w:p w:rsidR="00F44F56" w:rsidRPr="00F44F56" w:rsidRDefault="00F44F56" w:rsidP="00F44F56">
      <w:pPr>
        <w:pStyle w:val="21"/>
        <w:spacing w:line="240" w:lineRule="auto"/>
        <w:ind w:left="0"/>
        <w:jc w:val="center"/>
        <w:rPr>
          <w:b/>
        </w:rPr>
      </w:pPr>
      <w:r w:rsidRPr="00F44F56">
        <w:rPr>
          <w:b/>
        </w:rPr>
        <w:t xml:space="preserve">7. Номинации 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>7.1. Акция проводится по следующим номинациям: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</w:p>
    <w:p w:rsidR="00F44F56" w:rsidRPr="00F44F56" w:rsidRDefault="00F44F56" w:rsidP="00F44F56">
      <w:pPr>
        <w:pStyle w:val="21"/>
        <w:spacing w:line="240" w:lineRule="auto"/>
        <w:ind w:left="0" w:firstLine="709"/>
        <w:rPr>
          <w:b/>
        </w:rPr>
      </w:pPr>
      <w:r w:rsidRPr="00F44F56">
        <w:rPr>
          <w:b/>
        </w:rPr>
        <w:t>Номинация № 1 «Здоровьесберегающие технологии»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  <w:rPr>
          <w:b/>
        </w:rPr>
      </w:pPr>
      <w:r w:rsidRPr="00F44F56">
        <w:t>Участники Акции: педагогические работники, методические объединения, специалисты в области физической культуры и спорта.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>Содержание видеоматериала: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>- технологии, формы и методы организации обучения детей; их характеристики с позиции здоровья обучающихся; технологическая основа здоровьесберегающей педагогики: технологии управленческой деятельности, технологии организации познавательной деятельности обучающихся, технологии воспитательной работы; технологии работы с детьми с ограниченными возможностями здоровья; результаты использования здоровьесберегающих технологий.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</w:p>
    <w:p w:rsidR="00F44F56" w:rsidRPr="00F44F56" w:rsidRDefault="00F44F56" w:rsidP="00F44F56">
      <w:pPr>
        <w:pStyle w:val="21"/>
        <w:spacing w:line="240" w:lineRule="auto"/>
        <w:ind w:left="0" w:firstLine="709"/>
        <w:rPr>
          <w:b/>
        </w:rPr>
      </w:pPr>
      <w:r w:rsidRPr="00F44F56">
        <w:rPr>
          <w:b/>
        </w:rPr>
        <w:t>Номинация № 2 «Физкультурно-оздоровительные технологии»</w:t>
      </w:r>
    </w:p>
    <w:p w:rsidR="00F44F56" w:rsidRPr="00F44F56" w:rsidRDefault="00F44F56" w:rsidP="00F44F56">
      <w:pPr>
        <w:pStyle w:val="21"/>
        <w:spacing w:line="240" w:lineRule="auto"/>
        <w:ind w:left="0"/>
        <w:jc w:val="both"/>
      </w:pPr>
      <w:r w:rsidRPr="00F44F56">
        <w:t>Участники Акции: педагогические работники, методические объединения, специалисты в области физической культуры и спорта.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>Содержание видеоматериала: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proofErr w:type="gramStart"/>
      <w:r w:rsidRPr="00F44F56">
        <w:t>- Организация и проведение физкультурно-оздоровительной деятельности (документация, атрибутика и т.п.), в соответствии с разработанной участниками Акции программой оздоровительной деятельности; разнообразие форм физкультурно-оздоровительной деятельности и технологий, мониторинг физической подготовленности.</w:t>
      </w:r>
      <w:proofErr w:type="gramEnd"/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rPr>
          <w:b/>
        </w:rPr>
        <w:t>Номинация № 3 «Организация волонтерской профилактической работы»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lastRenderedPageBreak/>
        <w:t>Участники Акции: педагогические работники, методические объединения, специалисты в области физической культуры и спорта, активисты, волонтеры образовательной организации или молодежного клуба, руководитель волонтерского формирования.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>Содержание видеоматериала: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proofErr w:type="gramStart"/>
      <w:r w:rsidRPr="00F44F56">
        <w:t xml:space="preserve">- создание условий, позволяющих обучающимся самостоятельно вести работу по снижению уровня потребления алкоголя, </w:t>
      </w:r>
      <w:proofErr w:type="spellStart"/>
      <w:r w:rsidRPr="00F44F56">
        <w:t>табакокурения</w:t>
      </w:r>
      <w:proofErr w:type="spellEnd"/>
      <w:r w:rsidRPr="00F44F56">
        <w:t xml:space="preserve"> в детско-юношеской среде; информирование детей и подростков о здоровом образе жизни; создание механизмов работы образовательной организации с окружающим социумом; соблюдение здорового образа жизни на примере взрослого; подготовка и проведение различных мероприятий (акций, тренингов, тематических выступлений, конкурсов); результаты волонтерской профилактической работы.</w:t>
      </w:r>
      <w:proofErr w:type="gramEnd"/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</w:p>
    <w:p w:rsidR="00F44F56" w:rsidRPr="00F44F56" w:rsidRDefault="00F44F56" w:rsidP="00F44F56">
      <w:pPr>
        <w:pStyle w:val="21"/>
        <w:spacing w:line="240" w:lineRule="auto"/>
        <w:ind w:left="0" w:firstLine="709"/>
        <w:rPr>
          <w:b/>
        </w:rPr>
      </w:pPr>
      <w:r w:rsidRPr="00F44F56">
        <w:rPr>
          <w:b/>
        </w:rPr>
        <w:t>Номинация № 4 «Исследовательская работа»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  <w:rPr>
          <w:b/>
        </w:rPr>
      </w:pPr>
      <w:r w:rsidRPr="00F44F56">
        <w:t xml:space="preserve">Участники Акции: педагогические работники, методические объединения, специалисты в области физической культуры и спорта, коллектив </w:t>
      </w:r>
      <w:proofErr w:type="gramStart"/>
      <w:r w:rsidRPr="00F44F56">
        <w:t>обучающихся</w:t>
      </w:r>
      <w:proofErr w:type="gramEnd"/>
      <w:r w:rsidRPr="00F44F56">
        <w:t xml:space="preserve"> образовательной организации, секции, кружка и т.д.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>Содержание видеоматериала: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  <w:rPr>
          <w:b/>
        </w:rPr>
      </w:pPr>
      <w:r w:rsidRPr="00F44F56">
        <w:t xml:space="preserve"> - актуальность, цель, задачи, гипотеза и предмет исследования; методы исследования, технология проектной деятельности, результаты и выводы по результатам исследования.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  <w:rPr>
          <w:b/>
        </w:rPr>
      </w:pPr>
    </w:p>
    <w:p w:rsidR="00F44F56" w:rsidRPr="00F44F56" w:rsidRDefault="00F44F56" w:rsidP="00F44F56">
      <w:pPr>
        <w:pStyle w:val="21"/>
        <w:spacing w:line="240" w:lineRule="auto"/>
        <w:ind w:left="0" w:firstLine="709"/>
        <w:rPr>
          <w:b/>
        </w:rPr>
      </w:pPr>
      <w:r w:rsidRPr="00F44F56">
        <w:rPr>
          <w:b/>
        </w:rPr>
        <w:t>Номинация № 5 «Творческая работа»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 xml:space="preserve">Участники Акции: обучающиеся (воспитанники) образовательной организации. 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>Содержание видеоматериала: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 xml:space="preserve"> - собственное видение проблемы, использование максимального количества возможных ресурсов и технологий для осуществления раскрытия темы.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</w:p>
    <w:p w:rsidR="00F44F56" w:rsidRPr="00F44F56" w:rsidRDefault="00F44F56" w:rsidP="00F44F56">
      <w:pPr>
        <w:pStyle w:val="21"/>
        <w:spacing w:line="240" w:lineRule="auto"/>
        <w:ind w:left="0" w:firstLine="709"/>
        <w:rPr>
          <w:b/>
        </w:rPr>
      </w:pPr>
      <w:r w:rsidRPr="00F44F56">
        <w:rPr>
          <w:b/>
        </w:rPr>
        <w:t>Номинация № 6 «Ведущие за собой»</w:t>
      </w:r>
      <w:bookmarkStart w:id="0" w:name="_GoBack"/>
      <w:bookmarkEnd w:id="0"/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  <w:rPr>
          <w:b/>
        </w:rPr>
      </w:pPr>
      <w:r w:rsidRPr="00F44F56">
        <w:t>Участники Акции: обучающиеся (воспитанники) образовательной организации, педагогические работники, методические объединения, специалисты в области физической культуры и спорта.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>Содержание видеоматериала: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proofErr w:type="gramStart"/>
      <w:r w:rsidRPr="00F44F56">
        <w:t>- разработанное (проведенное) спортивное мероприятие, занятие, спортивный флэш-моб; представление профессионального мастерства (мастер-класс, организация круглых столов, конференций, торжественных мероприятий, дней здоровья и др.).</w:t>
      </w:r>
      <w:proofErr w:type="gramEnd"/>
    </w:p>
    <w:p w:rsidR="00F44F56" w:rsidRPr="00F44F56" w:rsidRDefault="00F44F56" w:rsidP="00F44F56">
      <w:pPr>
        <w:pStyle w:val="21"/>
        <w:spacing w:line="240" w:lineRule="auto"/>
        <w:ind w:left="0" w:firstLine="601"/>
        <w:jc w:val="both"/>
      </w:pPr>
    </w:p>
    <w:p w:rsidR="00F44F56" w:rsidRPr="00F44F56" w:rsidRDefault="00F44F56" w:rsidP="00F44F56">
      <w:pPr>
        <w:pStyle w:val="21"/>
        <w:spacing w:line="240" w:lineRule="auto"/>
        <w:ind w:left="0" w:firstLine="601"/>
        <w:jc w:val="both"/>
      </w:pPr>
    </w:p>
    <w:p w:rsidR="00F44F56" w:rsidRPr="00F44F56" w:rsidRDefault="00F44F56" w:rsidP="00F44F56">
      <w:pPr>
        <w:pStyle w:val="21"/>
        <w:spacing w:line="240" w:lineRule="auto"/>
        <w:ind w:left="0" w:firstLine="709"/>
        <w:rPr>
          <w:b/>
        </w:rPr>
      </w:pPr>
      <w:r w:rsidRPr="00F44F56">
        <w:rPr>
          <w:b/>
        </w:rPr>
        <w:t>8. Требования к заявкам на участие и конкурсным материалам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>8.1. Материалы участников принимаются только в электронном виде и включают:</w:t>
      </w:r>
    </w:p>
    <w:p w:rsidR="00F44F56" w:rsidRPr="00F44F56" w:rsidRDefault="00F44F56" w:rsidP="00F44F56">
      <w:pPr>
        <w:pStyle w:val="21"/>
        <w:spacing w:line="240" w:lineRule="auto"/>
        <w:ind w:left="0"/>
        <w:jc w:val="both"/>
      </w:pPr>
      <w:r w:rsidRPr="00F44F56">
        <w:t xml:space="preserve">       - отчет о проведении Акции в соответствии с приложением № 1 к настоящему Положению;</w:t>
      </w:r>
    </w:p>
    <w:p w:rsidR="00F44F56" w:rsidRPr="00F44F56" w:rsidRDefault="00F44F56" w:rsidP="00F44F56">
      <w:pPr>
        <w:pStyle w:val="21"/>
        <w:spacing w:line="240" w:lineRule="auto"/>
        <w:ind w:left="0"/>
        <w:jc w:val="both"/>
      </w:pPr>
      <w:r w:rsidRPr="00F44F56">
        <w:t xml:space="preserve">       - заявку на участие в соответствии с приложением № 2 к настоящему Положению;</w:t>
      </w:r>
    </w:p>
    <w:p w:rsidR="00F44F56" w:rsidRPr="00F44F56" w:rsidRDefault="00F44F56" w:rsidP="00F44F56">
      <w:pPr>
        <w:pStyle w:val="21"/>
        <w:spacing w:line="240" w:lineRule="auto"/>
        <w:ind w:left="0"/>
        <w:jc w:val="both"/>
      </w:pPr>
      <w:r w:rsidRPr="00F44F56">
        <w:t xml:space="preserve">       -  видеоматериалы в соответствии с п. 8.3.1 настоящего приказа.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t>8.2. От каждой образовательной организации к участию в региональном этапе принимается не более пяти работ в каждой номинации.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lastRenderedPageBreak/>
        <w:t>8.3. Материалы, представляемые к участию в Акции, направляются в организационный комитет в электронном виде. Содержание видеоматериала для каждой номинации должно соответствовать требованию, указанному в п.7 настоящего Положения.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</w:pPr>
      <w:r w:rsidRPr="00F44F56">
        <w:t xml:space="preserve">8.3.1. </w:t>
      </w:r>
      <w:r w:rsidRPr="00F44F56">
        <w:rPr>
          <w:b/>
        </w:rPr>
        <w:t>Сведения представления в видеоматериале дублируют сведения заявки</w:t>
      </w:r>
      <w:r w:rsidRPr="00F44F56">
        <w:t xml:space="preserve"> в соответствии с приложением № 2 к настоящему Положению. </w:t>
      </w:r>
    </w:p>
    <w:p w:rsidR="00F44F56" w:rsidRPr="00F44F56" w:rsidRDefault="00F44F56" w:rsidP="00F44F56">
      <w:pPr>
        <w:pStyle w:val="21"/>
        <w:spacing w:line="240" w:lineRule="auto"/>
        <w:ind w:left="0" w:firstLine="709"/>
        <w:jc w:val="both"/>
        <w:rPr>
          <w:rStyle w:val="23"/>
          <w:sz w:val="24"/>
          <w:szCs w:val="24"/>
        </w:rPr>
      </w:pPr>
      <w:r w:rsidRPr="00F44F56">
        <w:t xml:space="preserve">Видеоматериал должен содержать краткую историческую справку об образовательной организации (не более 1 минуты), быть хорошего качества (с разрешением не менее 640 х 480, с ограничением возможности комментариев), </w:t>
      </w:r>
      <w:r w:rsidRPr="00F44F56">
        <w:rPr>
          <w:rStyle w:val="23"/>
          <w:sz w:val="24"/>
          <w:szCs w:val="24"/>
        </w:rPr>
        <w:t>соответствовать тематике заявленной номинации, с оригинальным звуковым сопровождением, максимальная продолжительность видеоролика не более 10 минут.</w:t>
      </w:r>
    </w:p>
    <w:p w:rsidR="00F44F56" w:rsidRPr="00F44F56" w:rsidRDefault="00F44F56" w:rsidP="00F44F56">
      <w:pPr>
        <w:ind w:firstLine="709"/>
        <w:jc w:val="both"/>
      </w:pPr>
      <w:r w:rsidRPr="00F44F56">
        <w:t xml:space="preserve">8.4. Список участников регионального этапа будет опубликован на официальном сайте ГАУДО МО «МОЦДО «Лапландия» </w:t>
      </w:r>
      <w:hyperlink r:id="rId10" w:history="1">
        <w:r w:rsidRPr="00F44F56">
          <w:rPr>
            <w:rStyle w:val="a3"/>
          </w:rPr>
          <w:t>https://www.laplandiya.org/news/</w:t>
        </w:r>
      </w:hyperlink>
      <w:r w:rsidRPr="00F44F56">
        <w:rPr>
          <w:color w:val="FF0000"/>
        </w:rPr>
        <w:t xml:space="preserve"> </w:t>
      </w:r>
      <w:r w:rsidRPr="00F44F56">
        <w:t>не позднее</w:t>
      </w:r>
      <w:r w:rsidRPr="00F44F56">
        <w:rPr>
          <w:color w:val="FF0000"/>
        </w:rPr>
        <w:t xml:space="preserve"> </w:t>
      </w:r>
      <w:r w:rsidRPr="00F44F56">
        <w:t>19 февраля 2018 года.</w:t>
      </w:r>
    </w:p>
    <w:p w:rsidR="00F44F56" w:rsidRPr="00F44F56" w:rsidRDefault="00F44F56" w:rsidP="00F44F56">
      <w:pPr>
        <w:autoSpaceDE w:val="0"/>
        <w:autoSpaceDN w:val="0"/>
        <w:adjustRightInd w:val="0"/>
        <w:jc w:val="center"/>
        <w:rPr>
          <w:b/>
        </w:rPr>
      </w:pPr>
    </w:p>
    <w:p w:rsidR="00F44F56" w:rsidRPr="00F44F56" w:rsidRDefault="00F44F56" w:rsidP="00F44F56">
      <w:pPr>
        <w:autoSpaceDE w:val="0"/>
        <w:autoSpaceDN w:val="0"/>
        <w:adjustRightInd w:val="0"/>
        <w:jc w:val="center"/>
        <w:rPr>
          <w:b/>
        </w:rPr>
      </w:pPr>
      <w:r w:rsidRPr="00F44F56">
        <w:rPr>
          <w:b/>
        </w:rPr>
        <w:t>9. Организационный комитет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t>9.1. Организационный комитет обеспечивает проведение регионального этапа Акции «Спорт - альтернатива пагубным привычкам»: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t>- осуществляет информационную и методическую поддержку, обеспечивает организационно-методическое сопровождение Акции;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t>- формирует состав экспертной комиссии;</w:t>
      </w:r>
    </w:p>
    <w:p w:rsidR="00F44F56" w:rsidRPr="00F44F56" w:rsidRDefault="00F44F56" w:rsidP="00F44F56">
      <w:pPr>
        <w:ind w:firstLine="709"/>
        <w:jc w:val="both"/>
      </w:pPr>
      <w:r w:rsidRPr="00F44F56">
        <w:t xml:space="preserve">- осуществляет прием конкурсных материалов, проверку их соответствия требованиям настоящего Положения; </w:t>
      </w:r>
    </w:p>
    <w:p w:rsidR="00F44F56" w:rsidRPr="00F44F56" w:rsidRDefault="00F44F56" w:rsidP="00F44F56">
      <w:pPr>
        <w:ind w:firstLine="709"/>
        <w:jc w:val="both"/>
      </w:pPr>
      <w:r w:rsidRPr="00F44F56">
        <w:t>- проводит изучение и оценку материалов;</w:t>
      </w:r>
    </w:p>
    <w:p w:rsidR="00F44F56" w:rsidRPr="00F44F56" w:rsidRDefault="00F44F56" w:rsidP="00F44F56">
      <w:pPr>
        <w:ind w:firstLine="709"/>
        <w:jc w:val="both"/>
      </w:pPr>
      <w:r w:rsidRPr="00F44F56">
        <w:t>- подводит итоги;</w:t>
      </w:r>
    </w:p>
    <w:p w:rsidR="00F44F56" w:rsidRPr="00F44F56" w:rsidRDefault="00F44F56" w:rsidP="00F44F56">
      <w:pPr>
        <w:ind w:firstLine="709"/>
        <w:jc w:val="both"/>
      </w:pPr>
      <w:r w:rsidRPr="00F44F56">
        <w:t>- обеспечивает направление работ победителей к участию во Всероссийском этапе Акции.</w:t>
      </w:r>
    </w:p>
    <w:p w:rsidR="00F44F56" w:rsidRPr="00F44F56" w:rsidRDefault="00F44F56" w:rsidP="00F44F56">
      <w:pPr>
        <w:ind w:firstLine="709"/>
        <w:jc w:val="both"/>
      </w:pPr>
      <w:r w:rsidRPr="00F44F56">
        <w:t>Организационный комитет оставляет за собой право отклонить от рассмотрения материалы, представленные с нарушениями условий настоящего Положения.</w:t>
      </w:r>
    </w:p>
    <w:p w:rsidR="00F44F56" w:rsidRPr="00F44F56" w:rsidRDefault="00F44F56" w:rsidP="00F44F56">
      <w:pPr>
        <w:autoSpaceDE w:val="0"/>
        <w:autoSpaceDN w:val="0"/>
        <w:adjustRightInd w:val="0"/>
        <w:ind w:firstLine="709"/>
        <w:jc w:val="both"/>
      </w:pPr>
      <w:r w:rsidRPr="00F44F56">
        <w:rPr>
          <w:bCs/>
        </w:rPr>
        <w:t>Контактное лицо организационного комитета:</w:t>
      </w:r>
      <w:r w:rsidRPr="00F44F56">
        <w:t> Кондратьева Наталья Олеговна,</w:t>
      </w:r>
      <w:r w:rsidRPr="00F44F56">
        <w:rPr>
          <w:color w:val="548DD4"/>
        </w:rPr>
        <w:t xml:space="preserve"> </w:t>
      </w:r>
      <w:r w:rsidRPr="00F44F56">
        <w:t>методист ГАУДО МО «МОЦДО «Лапландия», тел. 8 (8152) 43-91-90, (8152) 41-19-58.</w:t>
      </w:r>
    </w:p>
    <w:p w:rsidR="00F44F56" w:rsidRPr="00F44F56" w:rsidRDefault="00F44F56" w:rsidP="00F44F56">
      <w:pPr>
        <w:jc w:val="both"/>
        <w:rPr>
          <w:color w:val="FF0000"/>
        </w:rPr>
      </w:pPr>
    </w:p>
    <w:p w:rsidR="00F44F56" w:rsidRPr="00F44F56" w:rsidRDefault="00F44F56" w:rsidP="00F44F56">
      <w:pPr>
        <w:jc w:val="center"/>
        <w:rPr>
          <w:b/>
        </w:rPr>
      </w:pPr>
      <w:r w:rsidRPr="00F44F56">
        <w:rPr>
          <w:b/>
        </w:rPr>
        <w:t>10. Определение победителей</w:t>
      </w:r>
    </w:p>
    <w:p w:rsidR="00F44F56" w:rsidRPr="00F44F56" w:rsidRDefault="00F44F56" w:rsidP="00F44F56">
      <w:pPr>
        <w:widowControl w:val="0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ind w:firstLine="709"/>
        <w:jc w:val="both"/>
      </w:pPr>
      <w:r w:rsidRPr="00F44F56">
        <w:t xml:space="preserve">10.1. Победители и призеры в каждой номинации регионального этапа Акции </w:t>
      </w:r>
      <w:r w:rsidRPr="00F44F56">
        <w:rPr>
          <w:b/>
        </w:rPr>
        <w:t>среди образовательных организаций</w:t>
      </w:r>
      <w:r w:rsidRPr="00F44F56">
        <w:t xml:space="preserve"> определяются на основании обобщенного мнения экспертной комиссии по разнообразию мероприятий, видов форм, а также по наиболее высокому процентному соотношению обучающихся, принявших участие в акции к общему числу обучающихся в образовательной организации по группам:</w:t>
      </w:r>
    </w:p>
    <w:p w:rsidR="00F44F56" w:rsidRPr="00F44F56" w:rsidRDefault="00F44F56" w:rsidP="00F44F56">
      <w:pPr>
        <w:ind w:firstLine="708"/>
        <w:jc w:val="both"/>
      </w:pPr>
      <w:r w:rsidRPr="00F44F56">
        <w:t>- 1 группа - дошкольные образовательные организации (1, 2, 3 места);</w:t>
      </w:r>
    </w:p>
    <w:p w:rsidR="00F44F56" w:rsidRPr="00F44F56" w:rsidRDefault="00F44F56" w:rsidP="00F44F56">
      <w:pPr>
        <w:ind w:firstLine="709"/>
        <w:jc w:val="both"/>
      </w:pPr>
      <w:r w:rsidRPr="00F44F56">
        <w:t>- 2 группа - общеобразовательные организации (1, 2, 3 места);</w:t>
      </w:r>
    </w:p>
    <w:p w:rsidR="00F44F56" w:rsidRPr="00F44F56" w:rsidRDefault="00F44F56" w:rsidP="00F44F56">
      <w:pPr>
        <w:ind w:firstLine="709"/>
        <w:jc w:val="both"/>
      </w:pPr>
      <w:r w:rsidRPr="00F44F56">
        <w:t>- 3 группа - центры помощи детям, оставшимся без попечения родителей, государственные областные общеобразовательные организации (1, 2, 3 места);</w:t>
      </w:r>
    </w:p>
    <w:p w:rsidR="00F44F56" w:rsidRPr="00F44F56" w:rsidRDefault="00F44F56" w:rsidP="00F44F56">
      <w:pPr>
        <w:ind w:firstLine="708"/>
        <w:jc w:val="both"/>
      </w:pPr>
      <w:r w:rsidRPr="00F44F56">
        <w:t>- 4 группа - организации дополнительного образования (1, 2, 3 места);</w:t>
      </w:r>
    </w:p>
    <w:p w:rsidR="00F44F56" w:rsidRPr="00F44F56" w:rsidRDefault="00F44F56" w:rsidP="00F44F56">
      <w:pPr>
        <w:ind w:firstLine="708"/>
        <w:jc w:val="both"/>
      </w:pPr>
      <w:r w:rsidRPr="00F44F56">
        <w:t>5 группа - профессиональные образовательные организации и образовательные организации высшего образования (1, 2, 3 место);</w:t>
      </w:r>
    </w:p>
    <w:p w:rsidR="00F44F56" w:rsidRPr="00F44F56" w:rsidRDefault="00F44F56" w:rsidP="00F44F56">
      <w:pPr>
        <w:ind w:firstLine="709"/>
        <w:jc w:val="both"/>
      </w:pPr>
      <w:r w:rsidRPr="00F44F56">
        <w:t>10.2. Победители и призеры по номинациям</w:t>
      </w:r>
      <w:r w:rsidRPr="00F44F56">
        <w:rPr>
          <w:b/>
        </w:rPr>
        <w:t xml:space="preserve"> среди участников</w:t>
      </w:r>
      <w:r w:rsidRPr="00F44F56">
        <w:t xml:space="preserve"> определяются на основании обобщенного решения экспертной комиссии по группам: </w:t>
      </w:r>
    </w:p>
    <w:p w:rsidR="00F44F56" w:rsidRPr="00F44F56" w:rsidRDefault="00F44F56" w:rsidP="00F44F56">
      <w:pPr>
        <w:ind w:firstLine="708"/>
        <w:jc w:val="both"/>
      </w:pPr>
      <w:r w:rsidRPr="00F44F56">
        <w:t>- в 1 группе - дошкольные образовательные организации:</w:t>
      </w:r>
    </w:p>
    <w:p w:rsidR="00F44F56" w:rsidRPr="00F44F56" w:rsidRDefault="00F44F56" w:rsidP="00F44F56">
      <w:pPr>
        <w:jc w:val="both"/>
      </w:pPr>
      <w:r w:rsidRPr="00F44F56">
        <w:t xml:space="preserve">авторская работа (1, 2, 3 места), </w:t>
      </w:r>
    </w:p>
    <w:p w:rsidR="00F44F56" w:rsidRPr="00F44F56" w:rsidRDefault="00F44F56" w:rsidP="00F44F56">
      <w:pPr>
        <w:jc w:val="both"/>
      </w:pPr>
      <w:r w:rsidRPr="00F44F56">
        <w:t>работа авторского коллектива (1, 2, 3 места),</w:t>
      </w:r>
    </w:p>
    <w:p w:rsidR="00F44F56" w:rsidRPr="00F44F56" w:rsidRDefault="00F44F56" w:rsidP="00F44F56">
      <w:pPr>
        <w:ind w:firstLine="709"/>
        <w:jc w:val="both"/>
      </w:pPr>
      <w:r w:rsidRPr="00F44F56">
        <w:t>- во 2 группе - общеобразовательные организации:</w:t>
      </w:r>
    </w:p>
    <w:p w:rsidR="00F44F56" w:rsidRPr="00F44F56" w:rsidRDefault="00F44F56" w:rsidP="00F44F56">
      <w:pPr>
        <w:jc w:val="both"/>
      </w:pPr>
      <w:r w:rsidRPr="00F44F56">
        <w:t>авторская работа (1, 2, 3 места);</w:t>
      </w:r>
    </w:p>
    <w:p w:rsidR="00F44F56" w:rsidRPr="00F44F56" w:rsidRDefault="00F44F56" w:rsidP="00F44F56">
      <w:pPr>
        <w:jc w:val="both"/>
      </w:pPr>
      <w:r w:rsidRPr="00F44F56">
        <w:t>работа авторского коллектива (1, 2, 3 места);</w:t>
      </w:r>
    </w:p>
    <w:p w:rsidR="00F44F56" w:rsidRPr="00F44F56" w:rsidRDefault="00F44F56" w:rsidP="00F44F56">
      <w:pPr>
        <w:ind w:firstLine="709"/>
        <w:jc w:val="both"/>
      </w:pPr>
      <w:r w:rsidRPr="00F44F56">
        <w:t>- в 3 группе - центры помощи детям, оставшимся без попечения родителей, государственные областные общеобразовательные организации:</w:t>
      </w:r>
    </w:p>
    <w:p w:rsidR="00F44F56" w:rsidRPr="00F44F56" w:rsidRDefault="00F44F56" w:rsidP="00F44F56">
      <w:pPr>
        <w:jc w:val="both"/>
      </w:pPr>
      <w:r w:rsidRPr="00F44F56">
        <w:t>авторская работа (1, 2, 3 места);</w:t>
      </w:r>
    </w:p>
    <w:p w:rsidR="00F44F56" w:rsidRPr="00F44F56" w:rsidRDefault="00F44F56" w:rsidP="00F44F56">
      <w:pPr>
        <w:jc w:val="both"/>
      </w:pPr>
      <w:r w:rsidRPr="00F44F56">
        <w:lastRenderedPageBreak/>
        <w:t>работа авторского коллектива (1, 2, 3 места);</w:t>
      </w:r>
    </w:p>
    <w:p w:rsidR="00F44F56" w:rsidRPr="00F44F56" w:rsidRDefault="00F44F56" w:rsidP="00F44F56">
      <w:pPr>
        <w:ind w:firstLine="708"/>
        <w:jc w:val="both"/>
      </w:pPr>
      <w:r w:rsidRPr="00F44F56">
        <w:t>- в 4 группе - организации дополнительного образования детей:</w:t>
      </w:r>
    </w:p>
    <w:p w:rsidR="00F44F56" w:rsidRPr="00F44F56" w:rsidRDefault="00F44F56" w:rsidP="00F44F56">
      <w:pPr>
        <w:jc w:val="both"/>
      </w:pPr>
      <w:r w:rsidRPr="00F44F56">
        <w:t>авторская работа (1, 2, 3 места);</w:t>
      </w:r>
    </w:p>
    <w:p w:rsidR="00F44F56" w:rsidRPr="00F44F56" w:rsidRDefault="00F44F56" w:rsidP="00F44F56">
      <w:pPr>
        <w:jc w:val="both"/>
      </w:pPr>
      <w:r w:rsidRPr="00F44F56">
        <w:t>работа авторского коллектива (1, 2, 3 места);</w:t>
      </w:r>
    </w:p>
    <w:p w:rsidR="00F44F56" w:rsidRPr="00F44F56" w:rsidRDefault="00F44F56" w:rsidP="00F44F56">
      <w:pPr>
        <w:ind w:firstLine="708"/>
        <w:jc w:val="both"/>
      </w:pPr>
      <w:r w:rsidRPr="00F44F56">
        <w:t>- в 5 группе - профессиональные образовательные организации и образовательные организации высшего образования:</w:t>
      </w:r>
    </w:p>
    <w:p w:rsidR="00F44F56" w:rsidRPr="00F44F56" w:rsidRDefault="00F44F56" w:rsidP="00F44F56">
      <w:pPr>
        <w:jc w:val="both"/>
      </w:pPr>
      <w:r w:rsidRPr="00F44F56">
        <w:t>авторская работа (1, 2, 3 места);</w:t>
      </w:r>
    </w:p>
    <w:p w:rsidR="00F44F56" w:rsidRPr="00F44F56" w:rsidRDefault="00F44F56" w:rsidP="00F44F56">
      <w:pPr>
        <w:jc w:val="both"/>
      </w:pPr>
      <w:r w:rsidRPr="00F44F56">
        <w:t>работа авторского коллектива (1, 2, 3 места);</w:t>
      </w:r>
    </w:p>
    <w:p w:rsidR="00F44F56" w:rsidRPr="00F44F56" w:rsidRDefault="00F44F56" w:rsidP="00F44F56">
      <w:pPr>
        <w:ind w:firstLine="709"/>
        <w:jc w:val="both"/>
      </w:pPr>
      <w:r w:rsidRPr="00F44F56">
        <w:t>10.3. В каждой группе каждой номинации организационным комитетом определяется лучшая работа автора и авторского коллектива.</w:t>
      </w:r>
    </w:p>
    <w:p w:rsidR="00F44F56" w:rsidRPr="00F44F56" w:rsidRDefault="00F44F56" w:rsidP="00F44F56">
      <w:pPr>
        <w:pStyle w:val="4"/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4F56">
        <w:rPr>
          <w:sz w:val="24"/>
          <w:szCs w:val="24"/>
        </w:rPr>
        <w:t xml:space="preserve">10.4. На основании обобщенного решения экспертной комиссии, оформленного протоколом,  приказом Министерства образования и науки Мурманской области утверждается список победителей и призеров по номинациям. Работы победителей направляются в ФГБУ «ФЦОМОФВ» для участия во Всероссийском этапе </w:t>
      </w:r>
      <w:r w:rsidRPr="00F44F56">
        <w:rPr>
          <w:sz w:val="24"/>
          <w:szCs w:val="24"/>
          <w:lang w:val="en-US"/>
        </w:rPr>
        <w:t>XIV</w:t>
      </w:r>
      <w:r w:rsidRPr="00F44F56">
        <w:rPr>
          <w:sz w:val="24"/>
          <w:szCs w:val="24"/>
        </w:rPr>
        <w:t xml:space="preserve"> Всероссийской акции «Спорт - альтернатива пагубным привычкам».</w:t>
      </w:r>
    </w:p>
    <w:p w:rsidR="00F44F56" w:rsidRPr="00F44F56" w:rsidRDefault="00F44F56" w:rsidP="00F44F56">
      <w:pPr>
        <w:pStyle w:val="4"/>
        <w:shd w:val="clear" w:color="auto" w:fill="auto"/>
        <w:tabs>
          <w:tab w:val="left" w:pos="1298"/>
        </w:tabs>
        <w:spacing w:after="0" w:line="240" w:lineRule="auto"/>
        <w:ind w:firstLine="851"/>
        <w:jc w:val="center"/>
        <w:rPr>
          <w:b/>
          <w:sz w:val="24"/>
          <w:szCs w:val="24"/>
        </w:rPr>
      </w:pPr>
    </w:p>
    <w:p w:rsidR="00F44F56" w:rsidRPr="00F44F56" w:rsidRDefault="00F44F56" w:rsidP="00F44F56">
      <w:pPr>
        <w:pStyle w:val="4"/>
        <w:shd w:val="clear" w:color="auto" w:fill="auto"/>
        <w:tabs>
          <w:tab w:val="left" w:pos="1298"/>
        </w:tabs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F44F56">
        <w:rPr>
          <w:b/>
          <w:sz w:val="24"/>
          <w:szCs w:val="24"/>
        </w:rPr>
        <w:t>11. Финансовое обеспечение Акции</w:t>
      </w:r>
    </w:p>
    <w:p w:rsidR="00F44F56" w:rsidRPr="00F44F56" w:rsidRDefault="00F44F56" w:rsidP="00F44F56">
      <w:pPr>
        <w:pStyle w:val="4"/>
        <w:shd w:val="clear" w:color="auto" w:fill="auto"/>
        <w:tabs>
          <w:tab w:val="left" w:pos="1298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F44F56">
        <w:rPr>
          <w:sz w:val="24"/>
          <w:szCs w:val="24"/>
        </w:rPr>
        <w:t>11.1. Расходы на проведение Акции осуществляются за счет средств государственной программы Мурманской области «Развитие образования», утвержденной постановлением Правительства Мурманской области от 30.09.2013 № 568-ПП.</w:t>
      </w:r>
    </w:p>
    <w:p w:rsidR="00F44F56" w:rsidRPr="00F44F56" w:rsidRDefault="00F44F56" w:rsidP="00F44F56">
      <w:pPr>
        <w:autoSpaceDE w:val="0"/>
        <w:autoSpaceDN w:val="0"/>
        <w:adjustRightInd w:val="0"/>
        <w:jc w:val="center"/>
        <w:rPr>
          <w:b/>
        </w:rPr>
      </w:pPr>
    </w:p>
    <w:p w:rsidR="00F44F56" w:rsidRPr="00F44F56" w:rsidRDefault="00F44F56" w:rsidP="00F44F56">
      <w:pPr>
        <w:jc w:val="center"/>
        <w:rPr>
          <w:b/>
        </w:rPr>
      </w:pPr>
      <w:r w:rsidRPr="00F44F56">
        <w:rPr>
          <w:b/>
        </w:rPr>
        <w:t>12. Подведение итогов и награждение</w:t>
      </w:r>
    </w:p>
    <w:p w:rsidR="00F44F56" w:rsidRPr="00F44F56" w:rsidRDefault="00F44F56" w:rsidP="00F44F56">
      <w:pPr>
        <w:ind w:firstLine="709"/>
        <w:jc w:val="both"/>
      </w:pPr>
      <w:r w:rsidRPr="00F44F56">
        <w:t>12.1. Подведение итогов Акции региональный организационный комитет осуществляет с 19 по 26 февраля 2018 года.</w:t>
      </w:r>
    </w:p>
    <w:p w:rsidR="00F44F56" w:rsidRPr="00F44F56" w:rsidRDefault="00F44F56" w:rsidP="00F44F56">
      <w:pPr>
        <w:ind w:firstLine="708"/>
        <w:jc w:val="both"/>
      </w:pPr>
      <w:r w:rsidRPr="00F44F56">
        <w:t xml:space="preserve">12.2. Победители и призеры в номинациях по группам среди организаций награждаются грамотами Министерства образования и науки Мурманской области. </w:t>
      </w:r>
    </w:p>
    <w:p w:rsidR="00F44F56" w:rsidRPr="00F44F56" w:rsidRDefault="00F44F56" w:rsidP="00F44F56">
      <w:pPr>
        <w:ind w:firstLine="708"/>
        <w:jc w:val="both"/>
      </w:pPr>
      <w:r w:rsidRPr="00F44F56">
        <w:t xml:space="preserve">12.3. Победители и призеры Акции в номинациях по группам среди авторов и авторских коллективов награждаются грамотами Министерства образования и науки Мурманской области. </w:t>
      </w:r>
    </w:p>
    <w:p w:rsidR="00F44F56" w:rsidRPr="00F44F56" w:rsidRDefault="00F44F56" w:rsidP="00F44F56">
      <w:pPr>
        <w:ind w:firstLine="708"/>
        <w:jc w:val="both"/>
      </w:pPr>
      <w:r w:rsidRPr="00F44F56">
        <w:rPr>
          <w:rStyle w:val="3"/>
          <w:sz w:val="24"/>
          <w:szCs w:val="24"/>
        </w:rPr>
        <w:t xml:space="preserve">12.4. </w:t>
      </w:r>
      <w:r w:rsidRPr="00F44F56">
        <w:t>Авторам и авторским коллективам лучших работ вручаются грамоты Министерства образования и науки Мурманской области.</w:t>
      </w:r>
    </w:p>
    <w:p w:rsidR="00F44F56" w:rsidRPr="00F44F56" w:rsidRDefault="00F44F56" w:rsidP="00F44F56">
      <w:pPr>
        <w:ind w:firstLine="708"/>
        <w:jc w:val="both"/>
      </w:pPr>
      <w:r w:rsidRPr="00F44F56">
        <w:t>Все организации, авторские коллективы и участники регионального этапа Акции получают сертификаты участников.</w:t>
      </w:r>
    </w:p>
    <w:p w:rsidR="00F44F56" w:rsidRPr="00F44F56" w:rsidRDefault="00F44F56" w:rsidP="00F44F56">
      <w:pPr>
        <w:autoSpaceDE w:val="0"/>
        <w:autoSpaceDN w:val="0"/>
        <w:adjustRightInd w:val="0"/>
        <w:jc w:val="center"/>
        <w:rPr>
          <w:color w:val="548DD4"/>
        </w:rPr>
      </w:pPr>
    </w:p>
    <w:p w:rsidR="003D5DE3" w:rsidRDefault="003D5DE3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F44F56"/>
    <w:p w:rsidR="00AF4CC6" w:rsidRDefault="00AF4CC6" w:rsidP="00AF4CC6">
      <w:pPr>
        <w:pStyle w:val="24"/>
        <w:rPr>
          <w:b/>
          <w:sz w:val="28"/>
          <w:szCs w:val="28"/>
        </w:rPr>
      </w:pPr>
    </w:p>
    <w:p w:rsidR="00AF4CC6" w:rsidRPr="00AF4CC6" w:rsidRDefault="00AF4CC6" w:rsidP="00AF4CC6">
      <w:pPr>
        <w:pStyle w:val="24"/>
        <w:jc w:val="center"/>
        <w:rPr>
          <w:b/>
        </w:rPr>
      </w:pPr>
      <w:r w:rsidRPr="00AF4CC6">
        <w:rPr>
          <w:b/>
        </w:rPr>
        <w:t xml:space="preserve">Заявка* </w:t>
      </w:r>
    </w:p>
    <w:p w:rsidR="00AF4CC6" w:rsidRPr="00AF4CC6" w:rsidRDefault="00AF4CC6" w:rsidP="00AF4CC6">
      <w:pPr>
        <w:pStyle w:val="24"/>
        <w:jc w:val="center"/>
        <w:rPr>
          <w:b/>
        </w:rPr>
      </w:pPr>
      <w:r w:rsidRPr="00AF4CC6">
        <w:rPr>
          <w:b/>
        </w:rPr>
        <w:t xml:space="preserve">на участие в </w:t>
      </w:r>
      <w:r w:rsidRPr="00AF4CC6">
        <w:rPr>
          <w:b/>
          <w:lang w:val="en-US"/>
        </w:rPr>
        <w:t>XIV</w:t>
      </w:r>
      <w:r w:rsidRPr="00AF4CC6">
        <w:rPr>
          <w:b/>
        </w:rPr>
        <w:t xml:space="preserve"> Всероссийской акции </w:t>
      </w:r>
    </w:p>
    <w:p w:rsidR="00AF4CC6" w:rsidRPr="00AF4CC6" w:rsidRDefault="00AF4CC6" w:rsidP="00AF4CC6">
      <w:pPr>
        <w:pStyle w:val="24"/>
        <w:jc w:val="center"/>
        <w:rPr>
          <w:b/>
        </w:rPr>
      </w:pPr>
      <w:r w:rsidRPr="00AF4CC6">
        <w:rPr>
          <w:b/>
        </w:rPr>
        <w:lastRenderedPageBreak/>
        <w:t>«Спорт - альтернатива пагубным привычкам»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62"/>
      </w:tblGrid>
      <w:tr w:rsidR="00AF4CC6" w:rsidRPr="00AF4CC6" w:rsidTr="00AF4CC6">
        <w:tc>
          <w:tcPr>
            <w:tcW w:w="4361" w:type="dxa"/>
            <w:shd w:val="clear" w:color="auto" w:fill="auto"/>
          </w:tcPr>
          <w:p w:rsidR="00AF4CC6" w:rsidRPr="00AF4CC6" w:rsidRDefault="00AF4CC6" w:rsidP="00660082">
            <w:pPr>
              <w:pStyle w:val="21"/>
              <w:ind w:left="0"/>
            </w:pPr>
            <w:r w:rsidRPr="00AF4CC6">
              <w:t>Субъект РФ</w:t>
            </w:r>
          </w:p>
        </w:tc>
        <w:tc>
          <w:tcPr>
            <w:tcW w:w="5562" w:type="dxa"/>
          </w:tcPr>
          <w:p w:rsidR="00AF4CC6" w:rsidRPr="00AF4CC6" w:rsidRDefault="00AF4CC6" w:rsidP="00660082">
            <w:pPr>
              <w:pStyle w:val="21"/>
              <w:ind w:left="0"/>
              <w:jc w:val="both"/>
              <w:rPr>
                <w:color w:val="FF0000"/>
              </w:rPr>
            </w:pPr>
            <w:r w:rsidRPr="00AF4CC6">
              <w:t>Мурманская область</w:t>
            </w:r>
          </w:p>
        </w:tc>
      </w:tr>
      <w:tr w:rsidR="00AF4CC6" w:rsidRPr="00AF4CC6" w:rsidTr="00AF4CC6">
        <w:tc>
          <w:tcPr>
            <w:tcW w:w="4361" w:type="dxa"/>
            <w:shd w:val="clear" w:color="auto" w:fill="auto"/>
          </w:tcPr>
          <w:p w:rsidR="00AF4CC6" w:rsidRPr="00AF4CC6" w:rsidRDefault="00AF4CC6" w:rsidP="00660082">
            <w:pPr>
              <w:pStyle w:val="21"/>
              <w:ind w:left="0"/>
            </w:pPr>
            <w:r w:rsidRPr="00AF4CC6">
              <w:t xml:space="preserve">Номинация </w:t>
            </w:r>
          </w:p>
          <w:p w:rsidR="00AF4CC6" w:rsidRPr="00AF4CC6" w:rsidRDefault="00AF4CC6" w:rsidP="00660082">
            <w:pPr>
              <w:pStyle w:val="21"/>
              <w:ind w:left="0"/>
            </w:pPr>
            <w:r w:rsidRPr="00AF4CC6">
              <w:t>(№, наименование)</w:t>
            </w:r>
          </w:p>
        </w:tc>
        <w:tc>
          <w:tcPr>
            <w:tcW w:w="5562" w:type="dxa"/>
          </w:tcPr>
          <w:p w:rsidR="00AF4CC6" w:rsidRPr="00AF4CC6" w:rsidRDefault="00AF4CC6" w:rsidP="00660082">
            <w:pPr>
              <w:pStyle w:val="21"/>
              <w:ind w:left="0"/>
              <w:jc w:val="both"/>
              <w:rPr>
                <w:color w:val="FF0000"/>
              </w:rPr>
            </w:pPr>
          </w:p>
        </w:tc>
      </w:tr>
      <w:tr w:rsidR="00AF4CC6" w:rsidRPr="00AF4CC6" w:rsidTr="00AF4CC6">
        <w:tc>
          <w:tcPr>
            <w:tcW w:w="4361" w:type="dxa"/>
          </w:tcPr>
          <w:p w:rsidR="00AF4CC6" w:rsidRPr="00AF4CC6" w:rsidRDefault="00AF4CC6" w:rsidP="00660082">
            <w:pPr>
              <w:pStyle w:val="21"/>
              <w:ind w:left="0"/>
            </w:pPr>
            <w:r w:rsidRPr="00AF4CC6">
              <w:t xml:space="preserve">Название </w:t>
            </w:r>
          </w:p>
        </w:tc>
        <w:tc>
          <w:tcPr>
            <w:tcW w:w="5562" w:type="dxa"/>
          </w:tcPr>
          <w:p w:rsidR="00AF4CC6" w:rsidRPr="00AF4CC6" w:rsidRDefault="00AF4CC6" w:rsidP="00660082">
            <w:pPr>
              <w:pStyle w:val="21"/>
              <w:ind w:left="0"/>
              <w:jc w:val="both"/>
            </w:pPr>
          </w:p>
        </w:tc>
      </w:tr>
      <w:tr w:rsidR="00AF4CC6" w:rsidRPr="00AF4CC6" w:rsidTr="00AF4CC6">
        <w:tc>
          <w:tcPr>
            <w:tcW w:w="4361" w:type="dxa"/>
          </w:tcPr>
          <w:p w:rsidR="00AF4CC6" w:rsidRPr="00AF4CC6" w:rsidRDefault="00AF4CC6" w:rsidP="00660082">
            <w:pPr>
              <w:pStyle w:val="21"/>
              <w:ind w:left="0"/>
            </w:pPr>
            <w:r w:rsidRPr="00AF4CC6">
              <w:t xml:space="preserve">Ф.И.О. авторов (полностью), </w:t>
            </w:r>
          </w:p>
          <w:p w:rsidR="00AF4CC6" w:rsidRPr="00AF4CC6" w:rsidRDefault="00AF4CC6" w:rsidP="00660082">
            <w:pPr>
              <w:pStyle w:val="21"/>
              <w:ind w:left="0"/>
            </w:pPr>
            <w:r w:rsidRPr="00AF4CC6">
              <w:t>должность, место работы (сокращенное наименование организации)</w:t>
            </w:r>
          </w:p>
        </w:tc>
        <w:tc>
          <w:tcPr>
            <w:tcW w:w="5562" w:type="dxa"/>
          </w:tcPr>
          <w:p w:rsidR="00AF4CC6" w:rsidRPr="00AF4CC6" w:rsidRDefault="00AF4CC6" w:rsidP="00660082">
            <w:pPr>
              <w:pStyle w:val="21"/>
              <w:ind w:left="0"/>
              <w:jc w:val="both"/>
            </w:pPr>
          </w:p>
        </w:tc>
      </w:tr>
      <w:tr w:rsidR="00AF4CC6" w:rsidRPr="00AF4CC6" w:rsidTr="00AF4CC6">
        <w:tc>
          <w:tcPr>
            <w:tcW w:w="4361" w:type="dxa"/>
          </w:tcPr>
          <w:p w:rsidR="00AF4CC6" w:rsidRPr="00AF4CC6" w:rsidRDefault="00AF4CC6" w:rsidP="00660082">
            <w:pPr>
              <w:pStyle w:val="21"/>
              <w:ind w:left="0"/>
            </w:pPr>
            <w:r w:rsidRPr="00AF4CC6">
              <w:t>Наименование образовательной организации (по Уставу)</w:t>
            </w:r>
          </w:p>
        </w:tc>
        <w:tc>
          <w:tcPr>
            <w:tcW w:w="5562" w:type="dxa"/>
          </w:tcPr>
          <w:p w:rsidR="00AF4CC6" w:rsidRPr="00AF4CC6" w:rsidRDefault="00AF4CC6" w:rsidP="00660082">
            <w:pPr>
              <w:pStyle w:val="21"/>
              <w:ind w:left="0"/>
              <w:jc w:val="both"/>
            </w:pPr>
          </w:p>
        </w:tc>
      </w:tr>
      <w:tr w:rsidR="00AF4CC6" w:rsidRPr="00AF4CC6" w:rsidTr="00AF4CC6">
        <w:tc>
          <w:tcPr>
            <w:tcW w:w="4361" w:type="dxa"/>
          </w:tcPr>
          <w:p w:rsidR="00AF4CC6" w:rsidRPr="00AF4CC6" w:rsidRDefault="00AF4CC6" w:rsidP="00660082">
            <w:pPr>
              <w:pStyle w:val="21"/>
              <w:ind w:left="0"/>
              <w:rPr>
                <w:lang w:val="en-US"/>
              </w:rPr>
            </w:pPr>
            <w:r w:rsidRPr="00AF4CC6">
              <w:rPr>
                <w:lang w:val="en-US"/>
              </w:rPr>
              <w:t>e-mail</w:t>
            </w:r>
          </w:p>
        </w:tc>
        <w:tc>
          <w:tcPr>
            <w:tcW w:w="5562" w:type="dxa"/>
          </w:tcPr>
          <w:p w:rsidR="00AF4CC6" w:rsidRPr="00AF4CC6" w:rsidRDefault="00AF4CC6" w:rsidP="00660082">
            <w:pPr>
              <w:pStyle w:val="21"/>
              <w:ind w:left="0"/>
              <w:jc w:val="both"/>
            </w:pPr>
          </w:p>
        </w:tc>
      </w:tr>
      <w:tr w:rsidR="00AF4CC6" w:rsidRPr="00AF4CC6" w:rsidTr="00AF4CC6">
        <w:tc>
          <w:tcPr>
            <w:tcW w:w="4361" w:type="dxa"/>
          </w:tcPr>
          <w:p w:rsidR="00AF4CC6" w:rsidRPr="00AF4CC6" w:rsidRDefault="00AF4CC6" w:rsidP="00660082">
            <w:pPr>
              <w:pStyle w:val="21"/>
              <w:ind w:left="0"/>
            </w:pPr>
            <w:r w:rsidRPr="00AF4CC6">
              <w:t>Адрес, контактный телефон (с кодом)</w:t>
            </w:r>
          </w:p>
        </w:tc>
        <w:tc>
          <w:tcPr>
            <w:tcW w:w="5562" w:type="dxa"/>
          </w:tcPr>
          <w:p w:rsidR="00AF4CC6" w:rsidRPr="00AF4CC6" w:rsidRDefault="00AF4CC6" w:rsidP="00660082">
            <w:pPr>
              <w:pStyle w:val="21"/>
              <w:ind w:left="0"/>
              <w:jc w:val="both"/>
            </w:pPr>
          </w:p>
        </w:tc>
      </w:tr>
      <w:tr w:rsidR="00AF4CC6" w:rsidRPr="00AF4CC6" w:rsidTr="00AF4CC6">
        <w:tc>
          <w:tcPr>
            <w:tcW w:w="4361" w:type="dxa"/>
          </w:tcPr>
          <w:p w:rsidR="00AF4CC6" w:rsidRPr="00AF4CC6" w:rsidRDefault="00AF4CC6" w:rsidP="00660082">
            <w:pPr>
              <w:pStyle w:val="21"/>
              <w:ind w:left="0"/>
            </w:pPr>
            <w:r w:rsidRPr="00AF4CC6">
              <w:t xml:space="preserve">Ссылка на видеоролик в ресурсе </w:t>
            </w:r>
          </w:p>
          <w:p w:rsidR="00AF4CC6" w:rsidRPr="00AF4CC6" w:rsidRDefault="00AF4CC6" w:rsidP="00660082">
            <w:pPr>
              <w:pStyle w:val="21"/>
              <w:ind w:left="0"/>
            </w:pPr>
            <w:r w:rsidRPr="00AF4CC6">
              <w:rPr>
                <w:lang w:val="en-US"/>
              </w:rPr>
              <w:t>http</w:t>
            </w:r>
            <w:r w:rsidRPr="00AF4CC6">
              <w:t>://</w:t>
            </w:r>
            <w:r w:rsidRPr="00AF4CC6">
              <w:rPr>
                <w:lang w:val="en-US"/>
              </w:rPr>
              <w:t>www</w:t>
            </w:r>
            <w:r w:rsidRPr="00AF4CC6">
              <w:t>.</w:t>
            </w:r>
            <w:proofErr w:type="spellStart"/>
            <w:r w:rsidRPr="00AF4CC6">
              <w:rPr>
                <w:lang w:val="en-US"/>
              </w:rPr>
              <w:t>youtube</w:t>
            </w:r>
            <w:proofErr w:type="spellEnd"/>
            <w:r w:rsidRPr="00AF4CC6">
              <w:t>.</w:t>
            </w:r>
            <w:r w:rsidRPr="00AF4CC6">
              <w:rPr>
                <w:lang w:val="en-US"/>
              </w:rPr>
              <w:t>com</w:t>
            </w:r>
            <w:r w:rsidRPr="00AF4CC6">
              <w:t>/</w:t>
            </w:r>
          </w:p>
        </w:tc>
        <w:tc>
          <w:tcPr>
            <w:tcW w:w="5562" w:type="dxa"/>
          </w:tcPr>
          <w:p w:rsidR="00AF4CC6" w:rsidRPr="00AF4CC6" w:rsidRDefault="00AF4CC6" w:rsidP="00660082">
            <w:pPr>
              <w:pStyle w:val="21"/>
              <w:ind w:left="0"/>
              <w:jc w:val="both"/>
            </w:pPr>
          </w:p>
        </w:tc>
      </w:tr>
    </w:tbl>
    <w:p w:rsidR="00AF4CC6" w:rsidRPr="00AF4CC6" w:rsidRDefault="00AF4CC6" w:rsidP="00AF4CC6">
      <w:pPr>
        <w:pStyle w:val="24"/>
        <w:rPr>
          <w:b/>
        </w:rPr>
      </w:pPr>
      <w:r w:rsidRPr="00AF4CC6">
        <w:rPr>
          <w:b/>
        </w:rPr>
        <w:t>*Сведения, представленные в заявке, указать в видеоматериале.</w:t>
      </w:r>
    </w:p>
    <w:p w:rsidR="00AF4CC6" w:rsidRPr="00AF4CC6" w:rsidRDefault="00AF4CC6" w:rsidP="00AF4CC6">
      <w:pPr>
        <w:pStyle w:val="24"/>
        <w:rPr>
          <w:b/>
        </w:rPr>
      </w:pPr>
      <w:r w:rsidRPr="00AF4CC6">
        <w:rPr>
          <w:b/>
        </w:rPr>
        <w:t xml:space="preserve">                               Достоверность сведений, указанных в заявке, подтверждаем.</w:t>
      </w:r>
    </w:p>
    <w:tbl>
      <w:tblPr>
        <w:tblpPr w:leftFromText="180" w:rightFromText="180" w:vertAnchor="text" w:horzAnchor="margin" w:tblpY="120"/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428"/>
        <w:gridCol w:w="1707"/>
        <w:gridCol w:w="727"/>
        <w:gridCol w:w="1849"/>
        <w:gridCol w:w="712"/>
        <w:gridCol w:w="2273"/>
      </w:tblGrid>
      <w:tr w:rsidR="00AF4CC6" w:rsidRPr="00AF4CC6" w:rsidTr="00AF4CC6">
        <w:trPr>
          <w:trHeight w:val="277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r w:rsidRPr="00AF4CC6">
              <w:t>Руководитель ОО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</w:tr>
      <w:tr w:rsidR="00AF4CC6" w:rsidRPr="00AF4CC6" w:rsidTr="00AF4CC6">
        <w:trPr>
          <w:trHeight w:val="277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1707" w:type="dxa"/>
            <w:tcBorders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  <w:rPr>
                <w:vertAlign w:val="superscript"/>
              </w:rPr>
            </w:pPr>
            <w:r w:rsidRPr="00AF4CC6">
              <w:rPr>
                <w:vertAlign w:val="superscript"/>
              </w:rPr>
              <w:t>(дата)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  <w:r w:rsidRPr="00AF4CC6">
              <w:t>М.П.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  <w:r w:rsidRPr="00AF4CC6">
              <w:rPr>
                <w:vertAlign w:val="superscript"/>
              </w:rPr>
              <w:t>(подпись)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  <w:r w:rsidRPr="00AF4CC6">
              <w:rPr>
                <w:vertAlign w:val="superscript"/>
              </w:rPr>
              <w:t>(Ф.И.О.)</w:t>
            </w:r>
          </w:p>
        </w:tc>
      </w:tr>
      <w:tr w:rsidR="00AF4CC6" w:rsidRPr="00AF4CC6" w:rsidTr="00AF4CC6">
        <w:trPr>
          <w:trHeight w:val="277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</w:tr>
      <w:tr w:rsidR="00AF4CC6" w:rsidRPr="00AF4CC6" w:rsidTr="00AF4CC6">
        <w:trPr>
          <w:trHeight w:val="1108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/>
          <w:p w:rsidR="00AF4CC6" w:rsidRPr="00AF4CC6" w:rsidRDefault="00AF4CC6" w:rsidP="00AF4CC6"/>
          <w:p w:rsidR="00AF4CC6" w:rsidRPr="00AF4CC6" w:rsidRDefault="00AF4CC6" w:rsidP="00AF4CC6"/>
          <w:p w:rsidR="00AF4CC6" w:rsidRPr="00AF4CC6" w:rsidRDefault="00AF4CC6" w:rsidP="00AF4CC6">
            <w:r w:rsidRPr="00AF4CC6">
              <w:t xml:space="preserve">Руководитель МОУО 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/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1849" w:type="dxa"/>
            <w:tcBorders>
              <w:top w:val="nil"/>
              <w:left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</w:tr>
      <w:tr w:rsidR="00AF4CC6" w:rsidRPr="00AF4CC6" w:rsidTr="00AF4CC6">
        <w:trPr>
          <w:trHeight w:val="26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  <w:rPr>
                <w:vertAlign w:val="superscript"/>
              </w:rPr>
            </w:pPr>
            <w:r w:rsidRPr="00AF4CC6">
              <w:rPr>
                <w:vertAlign w:val="superscript"/>
              </w:rPr>
              <w:t>(дата)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  <w:r w:rsidRPr="00AF4CC6">
              <w:t>М.П.</w:t>
            </w:r>
          </w:p>
        </w:tc>
        <w:tc>
          <w:tcPr>
            <w:tcW w:w="1849" w:type="dxa"/>
            <w:tcBorders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  <w:r w:rsidRPr="00AF4CC6">
              <w:rPr>
                <w:vertAlign w:val="superscript"/>
              </w:rPr>
              <w:t>(подпись)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</w:p>
        </w:tc>
        <w:tc>
          <w:tcPr>
            <w:tcW w:w="2273" w:type="dxa"/>
            <w:tcBorders>
              <w:left w:val="nil"/>
              <w:bottom w:val="nil"/>
              <w:right w:val="nil"/>
            </w:tcBorders>
          </w:tcPr>
          <w:p w:rsidR="00AF4CC6" w:rsidRPr="00AF4CC6" w:rsidRDefault="00AF4CC6" w:rsidP="00AF4CC6">
            <w:pPr>
              <w:jc w:val="center"/>
            </w:pPr>
            <w:r w:rsidRPr="00AF4CC6">
              <w:rPr>
                <w:vertAlign w:val="superscript"/>
              </w:rPr>
              <w:t>(Ф.И.О.)</w:t>
            </w:r>
          </w:p>
        </w:tc>
      </w:tr>
    </w:tbl>
    <w:p w:rsidR="00AF4CC6" w:rsidRPr="00AF4CC6" w:rsidRDefault="00AF4CC6" w:rsidP="00AF4CC6">
      <w:pPr>
        <w:pStyle w:val="24"/>
        <w:rPr>
          <w:b/>
        </w:rPr>
      </w:pPr>
    </w:p>
    <w:p w:rsidR="00AF4CC6" w:rsidRPr="00AF4CC6" w:rsidRDefault="00AF4CC6" w:rsidP="00AF4CC6">
      <w:pPr>
        <w:pStyle w:val="24"/>
        <w:rPr>
          <w:b/>
        </w:rPr>
      </w:pPr>
    </w:p>
    <w:p w:rsidR="00AF4CC6" w:rsidRDefault="00AF4CC6" w:rsidP="00F44F56"/>
    <w:p w:rsidR="003E42D2" w:rsidRDefault="003E42D2" w:rsidP="00F44F56"/>
    <w:p w:rsidR="003E42D2" w:rsidRDefault="003E42D2" w:rsidP="00F44F56"/>
    <w:p w:rsidR="00C43A99" w:rsidRDefault="00C43A99" w:rsidP="00F44F56"/>
    <w:p w:rsidR="00C43A99" w:rsidRDefault="00C43A99" w:rsidP="00F44F56">
      <w:r w:rsidRPr="00C43A99">
        <w:t>https://www.youtube.com/watch?v=VDqS0Qmcdc8&amp;feature=share</w:t>
      </w:r>
    </w:p>
    <w:p w:rsidR="003E42D2" w:rsidRDefault="003E42D2" w:rsidP="00F44F56"/>
    <w:p w:rsidR="003E42D2" w:rsidRDefault="003E42D2" w:rsidP="00F44F56"/>
    <w:p w:rsidR="003E42D2" w:rsidRPr="00F44F56" w:rsidRDefault="003E42D2" w:rsidP="00F44F56"/>
    <w:sectPr w:rsidR="003E42D2" w:rsidRPr="00F44F56" w:rsidSect="00F44F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4F56"/>
    <w:rsid w:val="00041C1D"/>
    <w:rsid w:val="002627EC"/>
    <w:rsid w:val="003D5DE3"/>
    <w:rsid w:val="003E42D2"/>
    <w:rsid w:val="00AB445D"/>
    <w:rsid w:val="00AF4CC6"/>
    <w:rsid w:val="00C43A99"/>
    <w:rsid w:val="00F10BA3"/>
    <w:rsid w:val="00F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F56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44F56"/>
    <w:pPr>
      <w:keepNext/>
      <w:ind w:firstLine="900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F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4F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rsid w:val="00F44F56"/>
    <w:rPr>
      <w:color w:val="0000FF"/>
      <w:u w:val="single"/>
    </w:rPr>
  </w:style>
  <w:style w:type="paragraph" w:styleId="21">
    <w:name w:val="Body Text Indent 2"/>
    <w:basedOn w:val="a"/>
    <w:link w:val="22"/>
    <w:rsid w:val="00F44F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44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link w:val="210"/>
    <w:uiPriority w:val="99"/>
    <w:locked/>
    <w:rsid w:val="00F44F5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F44F56"/>
    <w:pPr>
      <w:widowControl w:val="0"/>
      <w:shd w:val="clear" w:color="auto" w:fill="FFFFFF"/>
      <w:spacing w:before="300" w:after="1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">
    <w:name w:val="Основной текст4"/>
    <w:basedOn w:val="a"/>
    <w:rsid w:val="00F44F56"/>
    <w:pPr>
      <w:shd w:val="clear" w:color="auto" w:fill="FFFFFF"/>
      <w:spacing w:after="240" w:line="240" w:lineRule="atLeast"/>
      <w:ind w:hanging="540"/>
    </w:pPr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F44F56"/>
    <w:rPr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44F56"/>
    <w:pPr>
      <w:widowControl w:val="0"/>
      <w:shd w:val="clear" w:color="auto" w:fill="FFFFFF"/>
      <w:spacing w:line="480" w:lineRule="exact"/>
      <w:ind w:firstLine="760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4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F5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AF4CC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AF4C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_"/>
    <w:link w:val="41"/>
    <w:uiPriority w:val="99"/>
    <w:locked/>
    <w:rsid w:val="00AF4CC6"/>
    <w:rPr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AF4CC6"/>
    <w:pPr>
      <w:shd w:val="clear" w:color="auto" w:fill="FFFFFF"/>
      <w:spacing w:after="48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94;&#1086;&#1084;&#1086;&#1092;&#1074;.&#1088;&#1092;/activities/konkurs_akcii/sport_alternati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obr.gov-murman.ru/press/new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plandiya.org/new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laplandiya.org/" TargetMode="External"/><Relationship Id="rId10" Type="http://schemas.openxmlformats.org/officeDocument/2006/relationships/hyperlink" Target="https://www.laplandiya.org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fro@laplandiy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</dc:creator>
  <cp:lastModifiedBy>administrator</cp:lastModifiedBy>
  <cp:revision>7</cp:revision>
  <cp:lastPrinted>2018-01-16T05:38:00Z</cp:lastPrinted>
  <dcterms:created xsi:type="dcterms:W3CDTF">2018-01-16T05:35:00Z</dcterms:created>
  <dcterms:modified xsi:type="dcterms:W3CDTF">2018-02-08T16:26:00Z</dcterms:modified>
</cp:coreProperties>
</file>